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ОРГАНИЗАЦИЯ ИНКЛЮЗИВНОГО 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ОБРАЗОВАТЕЛЬНОГО ПРОЦЕССА В ДОУ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Образовательный процесс детского сада предусматривает,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 взрослых на детей – у всех детей есть особенности, особые образовательные потребности не только у «особых». До сих пор мы в педагогической практике привыкли нивелировать эти особенности, ведь управлять похожими детьми проще, чем разными. Особенности особых детей нивелировать невозможно приходится изменять педагогическую практику, чтобы профессионально решать проблемы образования таких детей вместе с другими. Но если мы начинаем создавать особые условия для «особых» детей, то нарушаем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  <w:lang w:eastAsia="ru-RU"/>
        </w:rPr>
      </w:pP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eastAsia="ru-RU"/>
        </w:rPr>
        <w:t>Такая установка требует ответов на следующие вопросы:</w:t>
      </w:r>
    </w:p>
    <w:p w:rsidR="007C6132" w:rsidRPr="007C6132" w:rsidRDefault="007C6132" w:rsidP="007C613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соединить в педагогической деятельности требования дошкольной программы и особенности разных детей, которые должны ее освоить?</w:t>
      </w:r>
    </w:p>
    <w:p w:rsidR="007C6132" w:rsidRPr="007C6132" w:rsidRDefault="007C6132" w:rsidP="007C613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учитывать эти особенности при построении индивидуального плана развития ребенка, при планировании работы в группе?</w:t>
      </w:r>
    </w:p>
    <w:p w:rsidR="007C6132" w:rsidRPr="007C6132" w:rsidRDefault="007C6132" w:rsidP="007C613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качественным образование и социальное взаимодействие детей с учетом их индивидуальных различий?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При таком подходе меняется педагогика в целом, она становится 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Сейчас мало кто в нашей стране готов к такому повороту событий.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Условия, которые есть на сегодняшний день, не достаточны 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C6132" w:rsidRPr="007C6132" w:rsidRDefault="007C6132" w:rsidP="00BE118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ПРИНЦИПЫ ДОШКОЛЬНОГО 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ИНКЛЮЗИВНОГО ОБРАЗОВАНИЯ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строится на следующих принципах: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Принцип индивидуального подхода</w:t>
      </w: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Принцип поддержки самостоятельной активности ребенка.</w:t>
      </w:r>
      <w:r w:rsidRPr="007C6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Принцип активного включения в образовательный процесс всех его участников 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Принцип междисциплинарного подхода</w:t>
      </w: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C6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Принцип вариативности в организации процессов обучения и воспитания.</w:t>
      </w:r>
      <w:r w:rsidRPr="007C6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инклюзивную группу детей с различными особенностями в развитии предполагает наличие вариативной развивающей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Принцип партнерского взаимодействия с семьей.</w:t>
      </w:r>
      <w:r w:rsidRPr="007C6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Принцип динамического развития образовательной модели детского сада</w:t>
      </w: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.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Модель детского сада может изменяться, включая новые структурные подразделения, специалистов, развивающие методы и средства. (Формулировки принципов опубликованы в сборнике «Инклюзивный детский сад». – М., 2009. Прочухаева М.М., Бородин М.В. с. 12).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 современном этапе становления инклюзивного образования необходимо опереться на тот опыт интегративного образования, который к этому времени сложился, на специализированные учреждения, которые накопили опыт работы с детьми с особыми образовательными потребностями, поскольку здесь есть специалисты, созданы специальные условия и методики, учитывающие индивидуальные особенности детей. Эти учреждения надо рассматривать как ресурс для тех, кто хочет включиться в инклюзию.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для инклюзивного образования существуют следующие стартовые условия:</w:t>
      </w:r>
    </w:p>
    <w:p w:rsidR="007C6132" w:rsidRPr="007C6132" w:rsidRDefault="007C6132" w:rsidP="007C613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сады компенсирующего вида – дети одной категории, специалисты, специально организованная предметно-развивающая среда.</w:t>
      </w:r>
    </w:p>
    <w:p w:rsidR="007C6132" w:rsidRPr="007C6132" w:rsidRDefault="007C6132" w:rsidP="007C613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сады комбинированного вида – дети разных категорий и дети возрастной нормы, специалисты, специально организованная предметно-развивающая среда.</w:t>
      </w:r>
    </w:p>
    <w:p w:rsidR="007C6132" w:rsidRPr="007C6132" w:rsidRDefault="007C6132" w:rsidP="007C613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сады, в которых созданы службы (Консультационный пункт) – дети разных категорий, специалисты, предметно-развивающая среда.</w:t>
      </w:r>
    </w:p>
    <w:p w:rsidR="007C6132" w:rsidRPr="007C6132" w:rsidRDefault="007C6132" w:rsidP="007C613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детские сады с группами кратковременного пребывания: «Особый ребенок», – дети разных категорий и специалисты.</w:t>
      </w:r>
    </w:p>
    <w:p w:rsidR="007C6132" w:rsidRPr="007C6132" w:rsidRDefault="007C6132" w:rsidP="007C613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детские сады, в которых создаются инклюзивные группы – специалисты, предусмотренные штатным расписанием общеобразовательного ДОУ – пока нет юридических документов, регламентирующих деятельность инклюзивных групп, в том числе и наличия специалистов в штатном расписании.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Default="007C6132" w:rsidP="00BE118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1188" w:rsidRPr="007C6132" w:rsidRDefault="00BE1188" w:rsidP="00BE118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УСЛОВИЯ РЕАЛИЗАЦИИ 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ИНКЛЮЗИВНОЙ ПРАКТИКИ В ДЕТСКОМ САДУ.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КВАЛИФИКАЦИЯ ПЕДАГОГОВ И СПЕЦИАЛИСТОВ, РЕАЛИЗУЮЩИХ ИНКЛЮЗИВНЫЙ ПОДХОД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thick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thick"/>
          <w:lang w:eastAsia="ru-RU"/>
        </w:rPr>
        <w:t>Требования к воспитателям и специалистам, работающим в инклюзивной группе: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теории развития детей, владеют разнообразными методами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свои знания о развитии детей, а также свои взаимоотношения с детьми и их семьями для того, чтобы понять и оценить многообразие детей в каждой группе и учесть уникальные потребности и потенциальные возможности каждого ребенка.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обучение и воспитание и модифицируют его таким образом, чтобы удовлетворять различные потребности детей.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положительной самооценки детей.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Разговаривают с детьми дружелюбно, вежливо и уважительно, обращаясь к ним по именам.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сильные стороны личности каждого ребенка и его достижения на протяжении времени; ежедневно выявляют индивидуальные навыки и достижения каждого ребенка и хвалят его за это, заботясь о том, чтобы получили признание достижения каждого ребенка.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позитивное взаимодействие с родителями.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 семьям о достижениях их детей (например, в письмах, по телефону и т.п.).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способствуют индивидуальному росту в соответствии с собственным темпом развития каждого ребенка. Ко всем детям обращаются с равным уважением и вниманием.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детям равные возможности принимать участие во всех видах занятий.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детям возможность выбора вида активности и время для самостоятельной работы в группах. 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тому, чтобы дети были вовлечены в организацию праздников, выставок, спортивных состязаний, экскурсий, выпуска газет и других занятий.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7C6132" w:rsidRPr="007C6132" w:rsidRDefault="007C6132" w:rsidP="007C613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атмосферу взаимной заботы и помощи.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 детей в процесс выработки ясных и понятных требований и правил к поведению.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формулируют свои ожидания от детей.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ситуации в жизни детского сада, чтобы помочь детям видеть дискриминацию, предубеждения и стереотипы, а также обсуждают этические аспекты неравенства.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детям возможность отвечать за что-то в группе («дежурные по...»).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естественные и образовательные ситуации для развития социальных навыков (напр., выражения чувств, соблюдение очередности и т.п. через драматические игры, проектную деятельность, изготовление кукол для кукольного театра, рисование, живопись и т.д.).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Демонстрируют желательное поведение в различных ситуациях.</w:t>
      </w:r>
    </w:p>
    <w:p w:rsidR="007C6132" w:rsidRPr="007C6132" w:rsidRDefault="007C6132" w:rsidP="007C6132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различные виды деятельности, которые соответствуют уровню развития детей, чтобы вовлечь детей в активное обучение, имеющее для детей смысл, и чтобы достигнуть следующих целей: </w:t>
      </w:r>
    </w:p>
    <w:p w:rsidR="007C6132" w:rsidRPr="007C6132" w:rsidRDefault="007C6132" w:rsidP="007C613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 позитивное чувство самоидентификации и эмоционального благополучия.</w:t>
      </w:r>
    </w:p>
    <w:p w:rsidR="007C6132" w:rsidRPr="007C6132" w:rsidRDefault="007C6132" w:rsidP="007C613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социальные умения и знания, коммуникативные навыки.</w:t>
      </w:r>
    </w:p>
    <w:p w:rsidR="007C6132" w:rsidRPr="007C6132" w:rsidRDefault="007C6132" w:rsidP="007C613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Побуждают детей думать, рассуждать, ставить вопросы и экспериментировать.</w:t>
      </w:r>
    </w:p>
    <w:p w:rsidR="007C6132" w:rsidRPr="007C6132" w:rsidRDefault="007C6132" w:rsidP="007C613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умений решать проблемы, излагать свое мнение и делать выводы.</w:t>
      </w:r>
    </w:p>
    <w:p w:rsidR="007C6132" w:rsidRPr="007C6132" w:rsidRDefault="007C6132" w:rsidP="007C613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развитие языковых навыков и грамотности.</w:t>
      </w:r>
    </w:p>
    <w:p w:rsidR="007C6132" w:rsidRPr="007C6132" w:rsidRDefault="007C6132" w:rsidP="007C613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уровень физического развития.</w:t>
      </w:r>
    </w:p>
    <w:p w:rsidR="007C6132" w:rsidRPr="007C6132" w:rsidRDefault="007C6132" w:rsidP="007C6132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социальной инклюзии (включению).</w:t>
      </w:r>
    </w:p>
    <w:p w:rsidR="007C6132" w:rsidRPr="007C6132" w:rsidRDefault="007C6132" w:rsidP="00BE118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требованиям оценивается в процессе </w:t>
      </w:r>
      <w:proofErr w:type="spellStart"/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супервизии</w:t>
      </w:r>
      <w:proofErr w:type="spellEnd"/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 xml:space="preserve">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C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Supervision</w:t>
      </w:r>
      <w:proofErr w:type="spellEnd"/>
      <w:r w:rsidRPr="007C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(англ.) – дословно это надзор, контроль, наблюдение, руководство, присмотр, «наставничество»). 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ОРГАНИЗАЦИЯ ПРЕДМЕТНО-РАЗВИВАЮЩЕЙ СРЕДЫ ОБРАЗОВАТЕЛЬНОГО ПРОЦЕССА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большое внимание</w:t>
      </w:r>
      <w:proofErr w:type="gramEnd"/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программе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 среды: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Среда должна быть </w:t>
      </w: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безопасной.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Среда должна быть </w:t>
      </w: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комфортной и уютной.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Среда организуется в каждой группе на основе представлений о </w:t>
      </w: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возрастных закономерностях развития детей в соответствии с их интересами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у детей были оптимальные возможности проявлять активность, работать как в сотрудничестве со взрослым, с другими детьми, так и самостоятельно.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Развивающая среда группы должна быть </w:t>
      </w: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вариативной,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Среда должна </w:t>
      </w: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быть информативной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Среда должна постоянно обновляться, быть </w:t>
      </w: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изменчивой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 за изменением интересов и образовательных потребностей детей.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ОТНОШЕНИЙ МЕЖДУ УЧАСТНИКАМИ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повысить общее качество образовательного процесса, все его участники: администрация, педагоги, специалисты, дети и родители,</w:t>
      </w:r>
    </w:p>
    <w:p w:rsidR="007C6132" w:rsidRPr="007C6132" w:rsidRDefault="007C6132" w:rsidP="007C6132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работают в сотрудничестве друг с другом.</w:t>
      </w:r>
    </w:p>
    <w:p w:rsidR="007C6132" w:rsidRPr="007C6132" w:rsidRDefault="007C6132" w:rsidP="007C6132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7C6132" w:rsidRPr="007C6132" w:rsidRDefault="007C6132" w:rsidP="007C6132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относятся друг к другу за индивидуальный вклад, вносимый ими в общее дело.</w:t>
      </w:r>
    </w:p>
    <w:p w:rsidR="007C6132" w:rsidRPr="007C6132" w:rsidRDefault="007C6132" w:rsidP="007C6132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 (ИОП).</w:t>
      </w:r>
    </w:p>
    <w:p w:rsidR="007C6132" w:rsidRPr="007C6132" w:rsidRDefault="007C6132" w:rsidP="007C6132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Для реализации целей инклюзии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работы в инклюзивной группе необходимо выстроить различные схемы 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 инклюзивного процесса в группе детского сада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инклюзивного процесса в группе детского сада выполняется следующим образом:</w:t>
      </w:r>
    </w:p>
    <w:p w:rsidR="007C6132" w:rsidRPr="007C6132" w:rsidRDefault="007C6132" w:rsidP="007C6132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индивидуальных особенностей развития детей инклюзивной группы</w:t>
      </w:r>
    </w:p>
    <w:p w:rsidR="007C6132" w:rsidRPr="007C6132" w:rsidRDefault="007C6132" w:rsidP="007C6132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 анкетирование родителей</w:t>
      </w:r>
    </w:p>
    <w:p w:rsidR="007C6132" w:rsidRPr="007C6132" w:rsidRDefault="007C6132" w:rsidP="007C6132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развития ребенка</w:t>
      </w:r>
    </w:p>
    <w:p w:rsidR="007C6132" w:rsidRPr="007C6132" w:rsidRDefault="007C6132" w:rsidP="007C6132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в группе</w:t>
      </w:r>
    </w:p>
    <w:p w:rsidR="007C6132" w:rsidRPr="007C6132" w:rsidRDefault="007C6132" w:rsidP="007C6132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</w:t>
      </w:r>
    </w:p>
    <w:p w:rsidR="007C6132" w:rsidRPr="007C6132" w:rsidRDefault="007C6132" w:rsidP="007C6132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образовательного процесса с учетом индивидуальных образовательных потребностей детей группы.</w:t>
      </w:r>
    </w:p>
    <w:p w:rsidR="007C6132" w:rsidRPr="007C6132" w:rsidRDefault="007C6132" w:rsidP="007C6132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жизнедеятельности детей в условиях инклюзивной группы.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lang w:eastAsia="ru-RU"/>
        </w:rPr>
        <w:t>Задачи организации совместной деятельности: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общности детей и взрослых (вместе мы группа), основанной на уважении и интересе к личности каждого члена группы, к его индивидуальным особенностям;</w:t>
      </w:r>
    </w:p>
    <w:p w:rsidR="007C6132" w:rsidRPr="007C6132" w:rsidRDefault="007C6132" w:rsidP="007C6132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устанавливать и поддерживать отношения с разными людьми (младшими, сверстниками, старшими, взрослыми);</w:t>
      </w:r>
    </w:p>
    <w:p w:rsidR="007C6132" w:rsidRPr="007C6132" w:rsidRDefault="007C6132" w:rsidP="007C6132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поддерживать друг друга;</w:t>
      </w:r>
    </w:p>
    <w:p w:rsidR="007C6132" w:rsidRPr="007C6132" w:rsidRDefault="007C6132" w:rsidP="007C6132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 и культуры общения, создание позитивного эмоционального настроя;</w:t>
      </w:r>
    </w:p>
    <w:p w:rsidR="007C6132" w:rsidRPr="007C6132" w:rsidRDefault="007C6132" w:rsidP="007C6132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способности выбирать, планировать собственную деятельность, договариваться с другими о совместной деятельности, распределять роли и обязанности;</w:t>
      </w:r>
    </w:p>
    <w:p w:rsidR="007C6132" w:rsidRPr="007C6132" w:rsidRDefault="007C6132" w:rsidP="007C6132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навыков игровой, познавательной, исследовательской деятельности;</w:t>
      </w:r>
    </w:p>
    <w:p w:rsidR="007C6132" w:rsidRPr="007C6132" w:rsidRDefault="007C6132" w:rsidP="007C6132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саморегуляции и самообслуживания.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Содержание инклюзивного образования реализуется в разных формах: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со специалистами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активные действия в специально организованной среде (свободная игра в групповом помещении, в специально оборудованных помещениях, прогулка)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и игра в микро-группах с другими детьми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пищи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занятия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детско-родительские группы</w:t>
      </w:r>
    </w:p>
    <w:p w:rsidR="007C6132" w:rsidRPr="007C6132" w:rsidRDefault="007C6132" w:rsidP="007C6132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конкурсы, экскурсии, походы выходного дня.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составленному индивидуальному плану. Специалисты (логопед, психолог, дефектолог, медсестра по массажу, кинезиотерапевт) в своей работе опираются на различные отечественные и зарубежные программы, методы и техники. Индивидуальные встречи проводятся специалистами в соответствии с составленным графиком.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строятся на оценке достижений ребенка и определения зоны его ближайшего развития. Диагностика, определение задач развития и коррекции осуществляется командой специалистов, а каждое занятие выстраивается с учетом действий всех специалистов, работающих с ребенком. Так, работу логопеда по развитию речи добавляет работа психолога над установлением контакта, и работа массажиста над развитием моторной сферы по результату занятия специалист составляет запись в Индивидуальной карте развития ребенка, с которой обязательно знакомятся другие специалисты и воспитатели групп. Родителям выдается подробное описание того, что и насколько успешно делал ребенок, а также домашнее задание с рекомендациями по отработке навыков и включению их в игровую и бытовую деятельность.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организованная среда 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специалисты отмечают сложности и препятствия, возникающие у ребенка в освоении окружающего мира, ребенку предлагают способы, позволяющие преодолеть их. Методика М. Монтессори разработана на основе этой технологии.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способствуют взаимодействию детей в микро-группах, через организацию игровой, проектной и исследовательской деятельности. Для этого можно использовать дополнительные развивающие программы («Маленький исследователь», программы занятий в керамической и столярной мастерских, программы по организации проектной деятельности, программы </w:t>
      </w: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воспитания, музыкального развития и др.). Дети, решая в микро-группах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с помощью взрослого учитывать их при взаимодействии.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формы организации активности детей могут решать, как познавательные, так и социальные задачи. Фронтальные формы могут проходить по-разному. Для организации инклюзивного процесса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Детско-родительские группы. Это комплексные занятия для детей и родителей, включающие в себя игры, творческие занятия, музыкальные занятия. Группы ведут специалисты: психолог, логопед, дефектолог, музыкальный руководитель. Основными факторами взаимодействия специалистов с родителями являются позитивное отношение ко всем детям, демонстрация конструктивных способов поведения, позитивное подкрепление эффективных взаимодействий и информационная поддержка родителей. Важно и то, что родители включаются в игры, упражнения, песни, лепку, которыми наполнено 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детей с типичным развитием дает возможность «особым» следовать за своими сверстниками и учиться у них, а они, в свою очередь, привыкают быть в одной среде с «особенными» детьми, получают позитивный опыт общения с ними.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экскурсии, конкурсы, походы выходного дня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 Атмосфера при подготовке этих мероприятий творческая. Они могут быть подготовлены взрослыми – тогда это будет сюрпризом для детей, что тоже влияет на создание положительной атмосферы.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double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uble"/>
          <w:lang w:eastAsia="ru-RU"/>
        </w:rPr>
        <w:t>Учреждение успешно реализует инклюзивную практику, если: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132" w:rsidRPr="007C6132" w:rsidRDefault="007C6132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все дети, включенные в образовательный процесс </w:t>
      </w: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</w:p>
    <w:p w:rsidR="007C6132" w:rsidRPr="007C6132" w:rsidRDefault="007C6132" w:rsidP="007C613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положительную динамику в развитии (особенно в развитии социальных навыков);</w:t>
      </w:r>
    </w:p>
    <w:p w:rsidR="007C6132" w:rsidRPr="007C6132" w:rsidRDefault="007C6132" w:rsidP="007C613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адаптированы и приняты детской группой, с желанием посещают образовательное учреждение;</w:t>
      </w:r>
    </w:p>
    <w:p w:rsidR="007C6132" w:rsidRPr="007C6132" w:rsidRDefault="007C6132" w:rsidP="007C613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помощь и поддержку в овладении образовательной программой 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C6132" w:rsidRPr="007C6132" w:rsidRDefault="007C6132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родители детей с ОВЗ</w:t>
      </w:r>
    </w:p>
    <w:p w:rsidR="007C6132" w:rsidRPr="007C6132" w:rsidRDefault="007C6132" w:rsidP="007C613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понимают, как перспективу развития их ребенка, так и актуальные задачи, и ответственность, стоящие перед ними в процессе включения ребенка в образовательную среду;</w:t>
      </w:r>
    </w:p>
    <w:p w:rsidR="007C6132" w:rsidRPr="007C6132" w:rsidRDefault="007C6132" w:rsidP="007C613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участвуют в процессе обучения и развития своих детей;</w:t>
      </w:r>
    </w:p>
    <w:p w:rsidR="007C6132" w:rsidRPr="007C6132" w:rsidRDefault="007C6132" w:rsidP="007C613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проинформированы и поддерживают режим пребывания ребенка в образовательном учреждении;</w:t>
      </w:r>
    </w:p>
    <w:p w:rsidR="007C6132" w:rsidRPr="007C6132" w:rsidRDefault="007C6132" w:rsidP="007C6132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систему психолого-педагогического сопровождения ребенка.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C6132" w:rsidRPr="007C6132" w:rsidRDefault="00BE1188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7C6132" w:rsidRPr="007C61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едагоги</w:t>
      </w:r>
    </w:p>
    <w:p w:rsidR="007C6132" w:rsidRPr="007C6132" w:rsidRDefault="007C6132" w:rsidP="007C613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политику администрации образовательного учреждения по инклюзивному образованию;</w:t>
      </w:r>
      <w:r w:rsidRPr="007C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6132" w:rsidRPr="007C6132" w:rsidRDefault="007C6132" w:rsidP="007C613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7C6132" w:rsidRPr="007C6132" w:rsidRDefault="007C6132" w:rsidP="007C613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7C6132" w:rsidRPr="007C6132" w:rsidRDefault="007C6132" w:rsidP="007C613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положительную мотивацию в осуществлении своей профессиональной деятельности;</w:t>
      </w:r>
    </w:p>
    <w:p w:rsidR="007C6132" w:rsidRPr="007C6132" w:rsidRDefault="007C6132" w:rsidP="007C6132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информацию о возможных ресурсах как внутри образовательного учреждения, так и вне его (в окружном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специалисты психолого-педагогического сопровождения</w:t>
      </w:r>
    </w:p>
    <w:p w:rsidR="007C6132" w:rsidRPr="007C6132" w:rsidRDefault="007C6132" w:rsidP="007C613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реализации инклюзивных подходов для задач социальной адаптации и развития детей с ОВЗ и их одноклассников, используя при этом наиболее эффективные инновационные технологии психолого-педагогического сопровождения;</w:t>
      </w:r>
    </w:p>
    <w:p w:rsidR="007C6132" w:rsidRPr="007C6132" w:rsidRDefault="007C6132" w:rsidP="007C613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в междисциплинарной команде, опираясь в планировании и реализации своей профессиональной деятельности на коллегиальные решения и подходы;</w:t>
      </w:r>
    </w:p>
    <w:p w:rsidR="007C6132" w:rsidRPr="007C6132" w:rsidRDefault="007C6132" w:rsidP="007C613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взаимодействуют с родителями, педагогами (воспитателями и учителями);</w:t>
      </w:r>
    </w:p>
    <w:p w:rsidR="007C6132" w:rsidRPr="007C6132" w:rsidRDefault="007C6132" w:rsidP="007C6132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 специалисты сопровождения имеют информацию о возможных ресурсах как внутри образовательного учреждения, так и вне его (в окружном ресурсном центре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руководители образовательных учреждений</w:t>
      </w:r>
    </w:p>
    <w:p w:rsidR="007C6132" w:rsidRPr="007C6132" w:rsidRDefault="007C6132" w:rsidP="007C613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7C6132" w:rsidRPr="007C6132" w:rsidRDefault="007C6132" w:rsidP="007C613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7C6132" w:rsidRPr="007C6132" w:rsidRDefault="007C6132" w:rsidP="007C6132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представители администрации образовательного учреждения</w:t>
      </w:r>
    </w:p>
    <w:p w:rsidR="007C6132" w:rsidRPr="007C6132" w:rsidRDefault="007C6132" w:rsidP="007C6132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свою роль по отношению к детям с ОВЗ и их родителям, связанную с их основным функционалом.</w:t>
      </w:r>
    </w:p>
    <w:p w:rsidR="007C6132" w:rsidRPr="007C6132" w:rsidRDefault="007C6132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координаторы по инклюзивному образованию в городском методическом центре, ППМК </w:t>
      </w:r>
    </w:p>
    <w:p w:rsidR="007C6132" w:rsidRPr="007C6132" w:rsidRDefault="007C6132" w:rsidP="007C6132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получают информацию (статистическую и качественную) о детях с ОВЗ;</w:t>
      </w:r>
    </w:p>
    <w:p w:rsidR="007C6132" w:rsidRPr="007C6132" w:rsidRDefault="007C6132" w:rsidP="007C6132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 оперативно получают запрос на ту или иную (организационную, методическую) поддержку педагогического коллектива образовательного учреждения, потребность в психолого-педагогическом сопровождении детей и (или) их родителей.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188" w:rsidRPr="007C6132" w:rsidRDefault="00BE1188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shd w:val="clear" w:color="auto" w:fill="FFFFFF"/>
        <w:spacing w:before="120"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ДОКУМЕНТЫ, РЕГЛАМЕНТИРУЮЩИЕ РАБОТУ </w:t>
      </w:r>
    </w:p>
    <w:p w:rsidR="007C6132" w:rsidRPr="007C6132" w:rsidRDefault="007C6132" w:rsidP="007C6132">
      <w:pPr>
        <w:shd w:val="clear" w:color="auto" w:fill="FFFFFF"/>
        <w:spacing w:before="120"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ИНКЛЮЗИВНОЙ ГРУППЫ</w:t>
      </w:r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C61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Российской Федерации от 3 мая 2012 г. N 46-ФЗ "О ратификации Конвенции о правах инвалидов"</w:t>
        </w:r>
      </w:hyperlink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C61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 Министерства образования № 780 от 26.02.2014 "Об утверждении Порядка регламентации и оформления отношений"</w:t>
        </w:r>
      </w:hyperlink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C61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 Министерства образования и науки РФ № 1015 от 30.08.2013</w:t>
        </w:r>
      </w:hyperlink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C613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Письмо Министерства образования и науки РФ № ИР-535/07 от 07.06.2013 "О коррекционном и инклюзивном образовании детей"</w:t>
        </w:r>
      </w:hyperlink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7C61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руководителя управления образования администрации города Минусинска "Об открытии группы комбинированной направленности"</w:t>
        </w:r>
      </w:hyperlink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C61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 о группе комбинированной направленности</w:t>
        </w:r>
      </w:hyperlink>
      <w:r w:rsidRPr="007C61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Положение о консилиуме МДОБУ «Детский сад № 4»</w:t>
      </w:r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132" w:rsidRPr="007C6132" w:rsidRDefault="007C6132" w:rsidP="007C6132">
      <w:pPr>
        <w:numPr>
          <w:ilvl w:val="1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C61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Адаптированная образовательная программа в МДОБУ для детей с ограниченными возможностями здоровья</w:t>
        </w:r>
      </w:hyperlink>
    </w:p>
    <w:p w:rsidR="007C6132" w:rsidRPr="007C6132" w:rsidRDefault="007C6132" w:rsidP="007C613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CB5" w:rsidRDefault="00EF1CB5"/>
    <w:sectPr w:rsidR="00EF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5F55"/>
    <w:multiLevelType w:val="hybridMultilevel"/>
    <w:tmpl w:val="717E4A94"/>
    <w:lvl w:ilvl="0" w:tplc="833E43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2126B"/>
    <w:multiLevelType w:val="hybridMultilevel"/>
    <w:tmpl w:val="19228958"/>
    <w:lvl w:ilvl="0" w:tplc="833E43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7CC3"/>
    <w:multiLevelType w:val="hybridMultilevel"/>
    <w:tmpl w:val="C632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36DD"/>
    <w:multiLevelType w:val="hybridMultilevel"/>
    <w:tmpl w:val="CFFE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1E2E"/>
    <w:multiLevelType w:val="hybridMultilevel"/>
    <w:tmpl w:val="0C62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5C25"/>
    <w:multiLevelType w:val="hybridMultilevel"/>
    <w:tmpl w:val="0354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1F92"/>
    <w:multiLevelType w:val="hybridMultilevel"/>
    <w:tmpl w:val="DA08E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F678CA"/>
    <w:multiLevelType w:val="hybridMultilevel"/>
    <w:tmpl w:val="C5A4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65FE3"/>
    <w:multiLevelType w:val="hybridMultilevel"/>
    <w:tmpl w:val="8306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4967"/>
    <w:multiLevelType w:val="hybridMultilevel"/>
    <w:tmpl w:val="57327F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003B87"/>
    <w:multiLevelType w:val="hybridMultilevel"/>
    <w:tmpl w:val="98BA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22C1C"/>
    <w:multiLevelType w:val="hybridMultilevel"/>
    <w:tmpl w:val="EF6E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AAB"/>
    <w:multiLevelType w:val="hybridMultilevel"/>
    <w:tmpl w:val="03DC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3A63"/>
    <w:multiLevelType w:val="hybridMultilevel"/>
    <w:tmpl w:val="A53ED5D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A085272">
      <w:start w:val="1"/>
      <w:numFmt w:val="bullet"/>
      <w:lvlText w:val="·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53DC8"/>
    <w:multiLevelType w:val="hybridMultilevel"/>
    <w:tmpl w:val="1E2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D7803"/>
    <w:multiLevelType w:val="hybridMultilevel"/>
    <w:tmpl w:val="0F58EF42"/>
    <w:lvl w:ilvl="0" w:tplc="833E43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C1B61"/>
    <w:multiLevelType w:val="hybridMultilevel"/>
    <w:tmpl w:val="0D0C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3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32"/>
    <w:rsid w:val="007C6132"/>
    <w:rsid w:val="00BE1188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073B-1C1D-4745-B263-FC4B007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8podr.edumsko.ru/documents/other_documents/dokumenty_reglamentiruyuwie_rabotu_inklyuzivnoj_gruppy/pis_mo_ministerstva_obrazovaniya_i_nauki_rf_ir-535_07_ot_07_06_2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d8podr.edumsko.ru/documents/other_documents/dokumenty_reglamentiruyuwie_rabotu_inklyuzivnoj_gruppy/prikaz_ministerstva_obrazovaniya_i_nauki_rf_1015_ot_30_08_2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8podr.edumsko.ru/documents/other_documents/dokumenty_reglamentiruyuwie_rabotu_inklyuzivnoj_gruppy/prikaz_ministerstva_obrazovaniya_780_ot_26_02_2014_ob_utverzhdenii_poryadka_reglamentacii_i_oformleniya_otnoshenij" TargetMode="External"/><Relationship Id="rId11" Type="http://schemas.openxmlformats.org/officeDocument/2006/relationships/hyperlink" Target="http://sad8podr.edumsko.ru/documents/other_documents/dokumenty_reglamentiruyuwie_rabotu_inklyuzivnoj_gruppy/adaptirovannaya_obrazovatel_naya_programma_v_dou_dlya_detej_s_ogranichennymi_vozmozhnostyami_zdorov_ya" TargetMode="External"/><Relationship Id="rId5" Type="http://schemas.openxmlformats.org/officeDocument/2006/relationships/hyperlink" Target="http://sad8podr.edumsko.ru/documents/other_documents/dokumenty_reglamentiruyuwie_rabotu_inklyuzivnoj_gruppy/federal_nyj_zakon_rossijskoj_federacii_ot_3_maya_2012_g_n_46-fz_o_ratifikacii_konvencii_o_pravah_invalidov" TargetMode="External"/><Relationship Id="rId10" Type="http://schemas.openxmlformats.org/officeDocument/2006/relationships/hyperlink" Target="http://sad8podr.edumsko.ru/documents/other_documents/dokumenty_reglamentiruyuwie_rabotu_inklyuzivnoj_gruppy/polozhenie_o_gruppe_kombinirovannoj_napravlen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d8podr.edumsko.ru/documents/other_documents/dokumenty_reglamentiruyuwie_rabotu_inklyuzivnoj_gruppy/postanovlenie_glavy_municipal_nogo_podol_skogo_rajona_ob_otkrytii_gruppy_kombinirovannoj_napravl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2017-03-10T05:20:00Z</dcterms:created>
  <dcterms:modified xsi:type="dcterms:W3CDTF">2017-03-10T05:25:00Z</dcterms:modified>
</cp:coreProperties>
</file>