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2C" w:rsidRDefault="008E4A2E" w:rsidP="008E4A2E">
      <w:pPr>
        <w:spacing w:after="200" w:line="276" w:lineRule="auto"/>
        <w:ind w:left="3686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ОСОБЫЙ РЕБЁНОК</w:t>
      </w:r>
      <w:bookmarkStart w:id="0" w:name="_GoBack"/>
      <w:bookmarkEnd w:id="0"/>
    </w:p>
    <w:p w:rsidR="0051032C" w:rsidRPr="0051032C" w:rsidRDefault="0051032C" w:rsidP="0051032C">
      <w:pPr>
        <w:spacing w:after="200" w:line="276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2C">
        <w:rPr>
          <w:rFonts w:ascii="Calibri" w:eastAsia="Times New Roman" w:hAnsi="Calibri" w:cs="Calibri"/>
          <w:i/>
          <w:sz w:val="24"/>
          <w:szCs w:val="24"/>
          <w:lang w:eastAsia="ru-RU"/>
        </w:rPr>
        <w:t>Мир «особого» ребёнка интересен и пуглив. Мир «особого» ребёнка безобразен и красив. Неуклюж, порою странен, добродушен и открыт. Мир «особого» ребёнка иногда он нас страшит… Почему он агрессивен? Почему он так закрыт? Почему он так испуган? Почему не говорит? …. Мир «особого» ребёнка – он закрыт от глаз чужих. Мир «особого» ребёнка - допускает лишь своих!</w:t>
      </w:r>
    </w:p>
    <w:p w:rsidR="0051032C" w:rsidRPr="00266D00" w:rsidRDefault="0051032C" w:rsidP="00266D00">
      <w:pPr>
        <w:shd w:val="clear" w:color="auto" w:fill="FFFFFF"/>
        <w:spacing w:after="173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51032C" w:rsidRPr="0051032C" w:rsidRDefault="0051032C" w:rsidP="0051032C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увеличивается число детей с ограниченными физическими и психическими возможностями здоровья, поэтому вопрос об инклюзивном образовании является актуальным. И если для родителей нормально развивающегося ребенка детский сад - это место, где он может пообщаться, поиграть с другими детьми, узнать что-то новое, то для семей, воспитывающих детей с ОВЗ, детский сад может быть местом, где их ребенок может полноценно развиваться и адаптироваться, приспосабливаться к жизни, так как построение коррекционно-развивающей программы в ДОУ обеспечивает социальную направленность педагогических воздействий и социализацию ребенка с ОВЗ. </w:t>
      </w:r>
    </w:p>
    <w:p w:rsidR="0051032C" w:rsidRPr="0051032C" w:rsidRDefault="0051032C" w:rsidP="0051032C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важных проблем образования сегодня – развитие новых подходов к образованию лиц с особыми потребностями. Основа инклюзивного образования - исключение любой дискриминации детей, которая обеспечивает равное отношение ко всем людям, но создает особые условия для детей, имеющих особые образовательные потребности. Чем раньше начинается работа с ребенком, имеющим ОВЗ, тем выше его шансы на адаптацию и социализацию в обществе. Это обусловлено не только процессами гуманизации, но и доказанной эффективностью и результативностью ранней коррекционно-педагогической помощи “особому” ребенку. </w:t>
      </w:r>
    </w:p>
    <w:p w:rsidR="00266D00" w:rsidRPr="00266D00" w:rsidRDefault="00266D00" w:rsidP="00266D0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266D00" w:rsidRPr="00266D00" w:rsidRDefault="00266D00" w:rsidP="00266D0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r w:rsidRPr="00266D0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Что такое инклюзивное образование?</w:t>
      </w:r>
    </w:p>
    <w:p w:rsidR="00266D00" w:rsidRDefault="00266D00" w:rsidP="00266D00">
      <w:pPr>
        <w:shd w:val="clear" w:color="auto" w:fill="FFFFFF"/>
        <w:spacing w:after="347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6D00" w:rsidRPr="00266D00" w:rsidRDefault="00266D00" w:rsidP="00266D00">
      <w:pPr>
        <w:shd w:val="clear" w:color="auto" w:fill="FFFFFF"/>
        <w:spacing w:after="347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«Равные среди равных»</w:t>
      </w:r>
    </w:p>
    <w:p w:rsidR="00266D00" w:rsidRPr="00266D00" w:rsidRDefault="00266D00" w:rsidP="00266D00">
      <w:pPr>
        <w:shd w:val="clear" w:color="auto" w:fill="FFFFFF"/>
        <w:spacing w:after="347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Термин «инклюзия» в переводе с английского языка означает «включенность». Инклюзивное образование дает возможность всем учащимся (включая детей с ограниченными возможностями здоровья) в полном объеме участвовать в жизни коллектива образовательного учреждения.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6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 разработки и внедрения модели инклюзивного образования обусловлена объективными факторами:</w:t>
      </w:r>
    </w:p>
    <w:p w:rsidR="00266D00" w:rsidRPr="002F6809" w:rsidRDefault="00266D00" w:rsidP="002F6809">
      <w:p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Рост инвалидизации населения в целом и детей в частности. По данным Министерства здравоохранения и социального развития Российской Федерации, 16% российских детей хронически больны, но интегрированы в образовательную среду, по оценкам специалистов, менее половины.</w:t>
      </w:r>
    </w:p>
    <w:p w:rsidR="00266D00" w:rsidRPr="002F6809" w:rsidRDefault="00266D00" w:rsidP="002F6809">
      <w:p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</w:t>
      </w:r>
      <w:r w:rsidR="00216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F4193" w:rsidRPr="002F6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Обязательства по</w:t>
      </w:r>
      <w:r w:rsidRPr="002F6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правам человека и правам детей должны рассматриваться в равной степени.</w:t>
      </w:r>
    </w:p>
    <w:p w:rsidR="00266D00" w:rsidRPr="002F6809" w:rsidRDefault="00266D00" w:rsidP="002F6809">
      <w:p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Инклюзия — это одна из последних стратегий специального образования. Инклюзия обеспечивает полное вовлечение ребенка с особенностями развития в жизнь образовательного учреждения. Смысл инклюзии — не просто поместить ребенка в обычный класс или группу на часть дня или полный день, а таким образом изменить организацию пространства учреждения, а также учебный процесс, чтобы полностью вовлечь необычного ребенка в социум.</w:t>
      </w:r>
    </w:p>
    <w:p w:rsidR="00266D00" w:rsidRPr="002F6809" w:rsidRDefault="00266D00" w:rsidP="002F6809">
      <w:pPr>
        <w:shd w:val="clear" w:color="auto" w:fill="FFFFFF"/>
        <w:spacing w:after="347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Инклюзивное образование обеспечивает формирование у всех участников образовательной деятельности таких общечеловеческих ценностей, как:</w:t>
      </w:r>
    </w:p>
    <w:p w:rsidR="00266D00" w:rsidRPr="002F6809" w:rsidRDefault="00266D00" w:rsidP="002F6809">
      <w:pPr>
        <w:shd w:val="clear" w:color="auto" w:fill="FFFFFF"/>
        <w:spacing w:after="347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32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6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взаимное уважение;</w:t>
      </w:r>
    </w:p>
    <w:p w:rsidR="00266D00" w:rsidRPr="002F6809" w:rsidRDefault="00266D00" w:rsidP="002F6809">
      <w:pPr>
        <w:shd w:val="clear" w:color="auto" w:fill="FFFFFF"/>
        <w:spacing w:after="347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32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6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толерантность;</w:t>
      </w:r>
    </w:p>
    <w:p w:rsidR="00266D00" w:rsidRPr="002F6809" w:rsidRDefault="00A32569" w:rsidP="002F6809">
      <w:pPr>
        <w:shd w:val="clear" w:color="auto" w:fill="FFFFFF"/>
        <w:spacing w:after="347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66D00" w:rsidRPr="002F6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себя частью общества;</w:t>
      </w:r>
    </w:p>
    <w:p w:rsidR="00266D00" w:rsidRPr="002F6809" w:rsidRDefault="00266D00" w:rsidP="002F6809">
      <w:pPr>
        <w:shd w:val="clear" w:color="auto" w:fill="FFFFFF"/>
        <w:spacing w:after="347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32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6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возможностей для развития навыков и талантов конкретного человека;</w:t>
      </w:r>
    </w:p>
    <w:p w:rsidR="00266D00" w:rsidRPr="002F6809" w:rsidRDefault="00266D00" w:rsidP="002F6809">
      <w:pPr>
        <w:shd w:val="clear" w:color="auto" w:fill="FFFFFF"/>
        <w:spacing w:after="347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32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6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взаимопомощь;</w:t>
      </w:r>
    </w:p>
    <w:p w:rsidR="00266D00" w:rsidRPr="002F6809" w:rsidRDefault="00266D00" w:rsidP="002F6809">
      <w:pPr>
        <w:shd w:val="clear" w:color="auto" w:fill="FFFFFF"/>
        <w:spacing w:after="347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32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6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учиться друг у друга;</w:t>
      </w:r>
    </w:p>
    <w:p w:rsidR="00266D00" w:rsidRPr="002F6809" w:rsidRDefault="00266D00" w:rsidP="002F6809">
      <w:pPr>
        <w:shd w:val="clear" w:color="auto" w:fill="FFFFFF"/>
        <w:spacing w:after="347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32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6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помочь самим себе и людям в своем сообществе.</w:t>
      </w:r>
    </w:p>
    <w:p w:rsidR="00266D00" w:rsidRPr="00216372" w:rsidRDefault="00266D00" w:rsidP="00216372">
      <w:p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Конституционное право родителей в выборе модели образования для своего ребенка.</w:t>
      </w:r>
    </w:p>
    <w:p w:rsidR="00266D00" w:rsidRPr="00266D00" w:rsidRDefault="00266D00" w:rsidP="0027613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2. Нормативно-правовая база инклюзивного образования в России.</w:t>
      </w:r>
    </w:p>
    <w:p w:rsidR="00266D00" w:rsidRDefault="00266D00" w:rsidP="0027613D">
      <w:pPr>
        <w:shd w:val="clear" w:color="auto" w:fill="FFFFFF"/>
        <w:spacing w:after="347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6D00" w:rsidRPr="00266D00" w:rsidRDefault="00266D00" w:rsidP="0027613D">
      <w:pPr>
        <w:shd w:val="clear" w:color="auto" w:fill="FFFFFF"/>
        <w:spacing w:after="347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Включает в себя следующие документы:</w:t>
      </w:r>
    </w:p>
    <w:p w:rsidR="00266D00" w:rsidRDefault="00266D00" w:rsidP="0027613D">
      <w:pPr>
        <w:pStyle w:val="a3"/>
        <w:numPr>
          <w:ilvl w:val="0"/>
          <w:numId w:val="6"/>
        </w:num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международные (подписанные СССР или Россией);</w:t>
      </w:r>
    </w:p>
    <w:p w:rsidR="00266D00" w:rsidRDefault="00266D00" w:rsidP="0027613D">
      <w:pPr>
        <w:pStyle w:val="a3"/>
        <w:numPr>
          <w:ilvl w:val="0"/>
          <w:numId w:val="6"/>
        </w:num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федеральные (Конституция, законы, кодексы- семейный, гражданский и др.);</w:t>
      </w:r>
    </w:p>
    <w:p w:rsidR="00566FA8" w:rsidRDefault="00266D00" w:rsidP="0027613D">
      <w:pPr>
        <w:pStyle w:val="a3"/>
        <w:numPr>
          <w:ilvl w:val="0"/>
          <w:numId w:val="6"/>
        </w:num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правительственные (постановления, распоряжения);</w:t>
      </w:r>
    </w:p>
    <w:p w:rsidR="00566FA8" w:rsidRDefault="00266D00" w:rsidP="0027613D">
      <w:pPr>
        <w:pStyle w:val="a3"/>
        <w:numPr>
          <w:ilvl w:val="0"/>
          <w:numId w:val="6"/>
        </w:num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ведомственные (Министерства образования СССР и РФ);</w:t>
      </w:r>
    </w:p>
    <w:p w:rsidR="00266D00" w:rsidRPr="00566FA8" w:rsidRDefault="00266D00" w:rsidP="0027613D">
      <w:pPr>
        <w:pStyle w:val="a3"/>
        <w:numPr>
          <w:ilvl w:val="0"/>
          <w:numId w:val="6"/>
        </w:num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региональные.</w:t>
      </w:r>
    </w:p>
    <w:p w:rsidR="00566FA8" w:rsidRPr="00566FA8" w:rsidRDefault="00266D00" w:rsidP="0027613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Международные документы:</w:t>
      </w:r>
    </w:p>
    <w:p w:rsidR="00566FA8" w:rsidRDefault="00266D00" w:rsidP="0027613D">
      <w:pPr>
        <w:pStyle w:val="a3"/>
        <w:numPr>
          <w:ilvl w:val="0"/>
          <w:numId w:val="7"/>
        </w:num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Всеобщая Декларация прав человека от 1948 года;</w:t>
      </w:r>
    </w:p>
    <w:p w:rsidR="00566FA8" w:rsidRDefault="00266D00" w:rsidP="0027613D">
      <w:pPr>
        <w:pStyle w:val="a3"/>
        <w:numPr>
          <w:ilvl w:val="0"/>
          <w:numId w:val="7"/>
        </w:num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Декларация прав </w:t>
      </w:r>
      <w:r w:rsidR="00EF4193"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 (провозглашенная</w:t>
      </w: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Резолюцией Генеральной Ассамблеи ООН от 20 ноября 1959 г.);</w:t>
      </w:r>
    </w:p>
    <w:p w:rsidR="00566FA8" w:rsidRDefault="00266D00" w:rsidP="0027613D">
      <w:pPr>
        <w:pStyle w:val="a3"/>
        <w:numPr>
          <w:ilvl w:val="0"/>
          <w:numId w:val="7"/>
        </w:num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Декларация о правах умственно-отсталых </w:t>
      </w:r>
      <w:r w:rsidR="00EF4193"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 (от</w:t>
      </w: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 декабря 1970 г.);</w:t>
      </w:r>
    </w:p>
    <w:p w:rsidR="00566FA8" w:rsidRDefault="00266D00" w:rsidP="0027613D">
      <w:pPr>
        <w:pStyle w:val="a3"/>
        <w:numPr>
          <w:ilvl w:val="0"/>
          <w:numId w:val="7"/>
        </w:num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Декларация о правах инвалидов (09 декабря 1975г.), которая признала все гражданские и политические права инвалидов;</w:t>
      </w:r>
    </w:p>
    <w:p w:rsidR="00566FA8" w:rsidRDefault="00266D00" w:rsidP="0027613D">
      <w:pPr>
        <w:pStyle w:val="a3"/>
        <w:numPr>
          <w:ilvl w:val="0"/>
          <w:numId w:val="7"/>
        </w:num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Стандартные Правила обеспечения равных возможностей для инвалидов (1993 год</w:t>
      </w:r>
      <w:r w:rsidR="00EF4193"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Это</w:t>
      </w: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основной всеобъемлющий документ, посвященный правам инвалидов;</w:t>
      </w:r>
    </w:p>
    <w:p w:rsidR="00566FA8" w:rsidRDefault="00266D00" w:rsidP="0027613D">
      <w:pPr>
        <w:pStyle w:val="a3"/>
        <w:numPr>
          <w:ilvl w:val="0"/>
          <w:numId w:val="7"/>
        </w:num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Саламанкская </w:t>
      </w:r>
      <w:proofErr w:type="gramStart"/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декларация  «</w:t>
      </w:r>
      <w:proofErr w:type="gramEnd"/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Рамки действий по образованию лиц с особыми потребностями»;</w:t>
      </w:r>
    </w:p>
    <w:p w:rsidR="00266D00" w:rsidRPr="00566FA8" w:rsidRDefault="00266D00" w:rsidP="0027613D">
      <w:pPr>
        <w:pStyle w:val="a3"/>
        <w:numPr>
          <w:ilvl w:val="0"/>
          <w:numId w:val="7"/>
        </w:num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Конвенция о правах инвалидов.</w:t>
      </w:r>
    </w:p>
    <w:p w:rsidR="00566FA8" w:rsidRPr="00566FA8" w:rsidRDefault="00266D00" w:rsidP="0027613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Федеральные документы:</w:t>
      </w:r>
    </w:p>
    <w:p w:rsidR="00566FA8" w:rsidRDefault="00266D00" w:rsidP="0027613D">
      <w:pPr>
        <w:pStyle w:val="a3"/>
        <w:numPr>
          <w:ilvl w:val="0"/>
          <w:numId w:val="9"/>
        </w:num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Конституция РФ, ст.43;</w:t>
      </w:r>
    </w:p>
    <w:p w:rsidR="00566FA8" w:rsidRDefault="00266D00" w:rsidP="0027613D">
      <w:pPr>
        <w:pStyle w:val="a3"/>
        <w:numPr>
          <w:ilvl w:val="0"/>
          <w:numId w:val="9"/>
        </w:num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«Об образовании»;</w:t>
      </w:r>
    </w:p>
    <w:p w:rsidR="00566FA8" w:rsidRDefault="00266D00" w:rsidP="0027613D">
      <w:pPr>
        <w:pStyle w:val="a3"/>
        <w:numPr>
          <w:ilvl w:val="0"/>
          <w:numId w:val="9"/>
        </w:num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«</w:t>
      </w:r>
      <w:r w:rsidR="00A32569"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 социальной</w:t>
      </w: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защите инвалидов в Российской Федерации», 1995 г.;</w:t>
      </w:r>
    </w:p>
    <w:p w:rsidR="00566FA8" w:rsidRDefault="00266D00" w:rsidP="0027613D">
      <w:pPr>
        <w:pStyle w:val="a3"/>
        <w:numPr>
          <w:ilvl w:val="0"/>
          <w:numId w:val="9"/>
        </w:num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«Об основных гарантиях прав ребенка в Российской Федерации» от 24.07.1998 г № 124 –ФЗ;</w:t>
      </w:r>
    </w:p>
    <w:p w:rsidR="00266D00" w:rsidRPr="00566FA8" w:rsidRDefault="00266D00" w:rsidP="0027613D">
      <w:pPr>
        <w:pStyle w:val="a3"/>
        <w:numPr>
          <w:ilvl w:val="0"/>
          <w:numId w:val="9"/>
        </w:num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Национальная образовательная инициатива «</w:t>
      </w:r>
      <w:r w:rsidR="00A32569"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 новая</w:t>
      </w: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2569"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школа» (</w:t>
      </w: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утвержденная президентом РФ   Медведевым Д.А. 04.02.2010 г., ПР-271).</w:t>
      </w:r>
    </w:p>
    <w:p w:rsidR="00266D00" w:rsidRPr="00266D00" w:rsidRDefault="00266D00" w:rsidP="0027613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Документы правительства РФ:</w:t>
      </w:r>
    </w:p>
    <w:p w:rsidR="00566FA8" w:rsidRDefault="00266D00" w:rsidP="0027613D">
      <w:pPr>
        <w:pStyle w:val="a3"/>
        <w:numPr>
          <w:ilvl w:val="0"/>
          <w:numId w:val="10"/>
        </w:num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 Правительства </w:t>
      </w:r>
      <w:r w:rsidR="00A32569"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 №</w:t>
      </w: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288 от 12.03.1997 г. «Об утверждении Типового положения о специальном (коррекционном) образовательном </w:t>
      </w:r>
      <w:r w:rsidR="00A32569"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 для</w:t>
      </w: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воспитанников с отклонениями в развитии»;</w:t>
      </w:r>
    </w:p>
    <w:p w:rsidR="00566FA8" w:rsidRDefault="00A32569" w:rsidP="0027613D">
      <w:pPr>
        <w:pStyle w:val="a3"/>
        <w:numPr>
          <w:ilvl w:val="0"/>
          <w:numId w:val="10"/>
        </w:num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Распоряжением Правительства</w:t>
      </w:r>
      <w:r w:rsidR="00266D00"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от 07.02.2011 г.  № 163-</w:t>
      </w: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 утверждена</w:t>
      </w:r>
      <w:r w:rsidR="00266D00"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Концепция Федеральной целевой программы развития образования на 2011-2015 гг.;</w:t>
      </w:r>
    </w:p>
    <w:p w:rsidR="00566FA8" w:rsidRDefault="00266D00" w:rsidP="0027613D">
      <w:pPr>
        <w:pStyle w:val="a3"/>
        <w:numPr>
          <w:ilvl w:val="0"/>
          <w:numId w:val="10"/>
        </w:num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Государственная программа РФ «Доступная среда» на 2011 -2015 гг., утвержденная Постановлением Правительства РФ от 17.03.2011г.  № 175;</w:t>
      </w:r>
    </w:p>
    <w:p w:rsidR="00566FA8" w:rsidRDefault="00266D00" w:rsidP="0027613D">
      <w:pPr>
        <w:pStyle w:val="a3"/>
        <w:numPr>
          <w:ilvl w:val="0"/>
          <w:numId w:val="10"/>
        </w:num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Правительства РФ от 12.09.2008 г. № 666 «Об утверждении Типового положения о ДОУ»;</w:t>
      </w:r>
    </w:p>
    <w:p w:rsidR="00566FA8" w:rsidRDefault="00266D00" w:rsidP="0027613D">
      <w:pPr>
        <w:pStyle w:val="a3"/>
        <w:numPr>
          <w:ilvl w:val="0"/>
          <w:numId w:val="10"/>
        </w:num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 утверждении и введении в действие Федеральных Государственных требований к структуре основной общеобразовательной программы дошкольного </w:t>
      </w:r>
      <w:r w:rsidR="00A32569"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образования» (приказ</w:t>
      </w: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2569"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 РФ</w:t>
      </w: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23.11.2009 г. №655);</w:t>
      </w:r>
    </w:p>
    <w:p w:rsidR="00566FA8" w:rsidRDefault="00266D00" w:rsidP="0027613D">
      <w:pPr>
        <w:pStyle w:val="a3"/>
        <w:numPr>
          <w:ilvl w:val="0"/>
          <w:numId w:val="10"/>
        </w:num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разработке основной общеобразовательной программы дошкольного </w:t>
      </w:r>
      <w:r w:rsidR="00A32569"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образования» (письмо</w:t>
      </w: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Минобрнауки от 21.10.2010 г. №03-248</w:t>
      </w:r>
      <w:r w:rsidR="00A32569"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266D00" w:rsidRPr="00566FA8" w:rsidRDefault="00266D00" w:rsidP="0027613D">
      <w:pPr>
        <w:pStyle w:val="a3"/>
        <w:numPr>
          <w:ilvl w:val="0"/>
          <w:numId w:val="10"/>
        </w:num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«Рекомендации по организации групп кратковременного пребывания детей в дошкольных </w:t>
      </w:r>
      <w:r w:rsidR="00A32569"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образовательных учреждениях» (письмо</w:t>
      </w: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Министерства </w:t>
      </w:r>
      <w:r w:rsidR="00A32569"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 РФ</w:t>
      </w: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r w:rsidR="00A32569"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 31.07.2002</w:t>
      </w: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  <w:r w:rsid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271/23-16).</w:t>
      </w:r>
    </w:p>
    <w:p w:rsidR="00266D00" w:rsidRPr="00266D00" w:rsidRDefault="00266D00" w:rsidP="0027613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Ведомственные документы:</w:t>
      </w:r>
    </w:p>
    <w:p w:rsidR="00566FA8" w:rsidRDefault="00266D00" w:rsidP="0027613D">
      <w:pPr>
        <w:pStyle w:val="a3"/>
        <w:numPr>
          <w:ilvl w:val="0"/>
          <w:numId w:val="11"/>
        </w:num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Концепция интегрированного обучения лиц с ограниченными возможностями </w:t>
      </w:r>
      <w:r w:rsidR="00A32569"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здоровья (</w:t>
      </w: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 Минобрнауки от 16.04.2001г. №29/1524-6);</w:t>
      </w:r>
    </w:p>
    <w:p w:rsidR="00566FA8" w:rsidRDefault="00266D00" w:rsidP="0027613D">
      <w:pPr>
        <w:pStyle w:val="a3"/>
        <w:numPr>
          <w:ilvl w:val="0"/>
          <w:numId w:val="11"/>
        </w:num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создании условий для получения образования детьми с ограниченными возможностями здоровья и детьми -</w:t>
      </w:r>
      <w:r w:rsidR="00A32569"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инвалидами» (</w:t>
      </w: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 Минобрнауки РФ от 18.04.2008 г. № АФ-150/06</w:t>
      </w:r>
      <w:r w:rsidR="00A32569"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В</w:t>
      </w: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данном письме </w:t>
      </w:r>
      <w:r w:rsidR="00A32569"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рассматриваются вопросы</w:t>
      </w: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инклюзивного образования.</w:t>
      </w:r>
    </w:p>
    <w:p w:rsidR="00266D00" w:rsidRPr="00566FA8" w:rsidRDefault="00266D00" w:rsidP="0027613D">
      <w:pPr>
        <w:pStyle w:val="a3"/>
        <w:numPr>
          <w:ilvl w:val="0"/>
          <w:numId w:val="11"/>
        </w:numPr>
        <w:shd w:val="clear" w:color="auto" w:fill="FFFFFF"/>
        <w:spacing w:after="347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«Об интегрированном воспитании и </w:t>
      </w:r>
      <w:r w:rsidR="00A32569"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обучении детей отклонениями</w:t>
      </w: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развитии в дошкольных образовательных </w:t>
      </w:r>
      <w:r w:rsidR="00A32569"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учреждениях» (</w:t>
      </w:r>
      <w:r w:rsidRPr="0056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 Минобразования РФ от 16.01.2002 г. №03-51-5ин/23-03).</w:t>
      </w:r>
    </w:p>
    <w:p w:rsidR="00266D00" w:rsidRPr="00266D00" w:rsidRDefault="00266D00" w:rsidP="0027613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Всемирная конференция</w:t>
      </w:r>
      <w:r w:rsidR="00566F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Pr="00266D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образованию лиц с особыми потребностями: доступность и качество</w:t>
      </w:r>
      <w:r w:rsidR="00566F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Pr="0026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(Саламанка, Испания, 7-10 июня 1994 г.)</w:t>
      </w:r>
    </w:p>
    <w:p w:rsidR="008E2DF5" w:rsidRDefault="008E2DF5" w:rsidP="0027613D">
      <w:pPr>
        <w:shd w:val="clear" w:color="auto" w:fill="FFFFFF"/>
        <w:spacing w:after="347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6D00" w:rsidRPr="00266D00" w:rsidRDefault="001C6A71" w:rsidP="0027613D">
      <w:pPr>
        <w:shd w:val="clear" w:color="auto" w:fill="FFFFFF"/>
        <w:spacing w:after="347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D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«</w:t>
      </w:r>
      <w:r w:rsidR="00216372" w:rsidRPr="008E2D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Декларация</w:t>
      </w:r>
      <w:r w:rsidR="00216372" w:rsidRPr="00266D0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 о</w:t>
      </w:r>
      <w:r w:rsidR="00266D00" w:rsidRPr="00266D0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принципах, политике и практической деятельности в сфере образован</w:t>
      </w:r>
      <w:r w:rsidR="008E2D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ия лиц с особыми потребностями»</w:t>
      </w:r>
      <w:r w:rsidR="00266D00" w:rsidRPr="0026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66D00" w:rsidRPr="00266D00" w:rsidRDefault="00266D00" w:rsidP="0027613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="00276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каждый ребенок имеет основное право на </w:t>
      </w:r>
      <w:r w:rsidR="00216372"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образование и</w:t>
      </w: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должен иметь возможности получать и поддерживать приемлемый уровень знаний;</w:t>
      </w:r>
    </w:p>
    <w:p w:rsidR="00266D00" w:rsidRPr="00266D00" w:rsidRDefault="00266D00" w:rsidP="0027613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="00276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лица, имеющие особые потребности в области образования, должны иметь доступ к обучению в обычных школах, которые должны создать им условия на основе педагогических методов, ориентированных в первую очередь на детей с целью удовлетворения этих потребностей;</w:t>
      </w:r>
    </w:p>
    <w:p w:rsidR="00266D00" w:rsidRPr="00266D00" w:rsidRDefault="00266D00" w:rsidP="0027613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="00276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обычные школы с такой инклюзивной ориентацией являются наиболее эффективным средством </w:t>
      </w: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борьбы с дискриминационными воззрениями</w:t>
      </w: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 более того, они обеспечивают реальное образование для большинства детей и повышают эффективность,</w:t>
      </w: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 </w:t>
      </w:r>
      <w:r w:rsidR="00216372"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и, в</w:t>
      </w: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конечном счете, рентабельность </w:t>
      </w:r>
      <w:r w:rsidR="00A32569"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системы образования</w:t>
      </w: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. </w:t>
      </w:r>
    </w:p>
    <w:p w:rsidR="0027613D" w:rsidRDefault="0027613D" w:rsidP="0027613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66D00" w:rsidRPr="00266D00" w:rsidRDefault="00266D00" w:rsidP="0027613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6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«Конвенция о правах инвалидов»</w:t>
      </w:r>
    </w:p>
    <w:p w:rsidR="00266D00" w:rsidRPr="00266D00" w:rsidRDefault="00266D00" w:rsidP="0027613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wave"/>
          <w:lang w:eastAsia="ru-RU"/>
        </w:rPr>
      </w:pPr>
      <w:r w:rsidRPr="00266D0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wave"/>
          <w:lang w:eastAsia="ru-RU"/>
        </w:rPr>
        <w:t>Статья 24.</w:t>
      </w:r>
      <w:r w:rsidR="0027613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wave"/>
          <w:lang w:eastAsia="ru-RU"/>
        </w:rPr>
        <w:t xml:space="preserve"> </w:t>
      </w:r>
      <w:r w:rsidRPr="00266D0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wave"/>
          <w:lang w:eastAsia="ru-RU"/>
        </w:rPr>
        <w:t>Образование</w:t>
      </w:r>
    </w:p>
    <w:p w:rsidR="00266D00" w:rsidRPr="00266D00" w:rsidRDefault="00266D00" w:rsidP="0027613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Государства</w:t>
      </w:r>
      <w:r w:rsidR="00276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="00276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участники признают право инвалидов на 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</w:t>
      </w:r>
    </w:p>
    <w:p w:rsidR="00266D00" w:rsidRPr="00266D00" w:rsidRDefault="00266D00" w:rsidP="0027613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 реализации этого права государства</w:t>
      </w:r>
      <w:r w:rsidR="00276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="00276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участники обеспечивают, чтобы:</w:t>
      </w:r>
    </w:p>
    <w:p w:rsidR="00266D00" w:rsidRPr="00266D00" w:rsidRDefault="00266D00" w:rsidP="00266D0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 инвалиды не исключались по причине инвалидности из системы общего образования, а дети-</w:t>
      </w:r>
      <w:r w:rsidR="0027613D"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инвалиды —</w:t>
      </w: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из системы бесплатного и обязательного начального образования или среднего образования;</w:t>
      </w:r>
    </w:p>
    <w:p w:rsidR="00266D00" w:rsidRPr="00266D00" w:rsidRDefault="0027613D" w:rsidP="00266D00">
      <w:pPr>
        <w:shd w:val="clear" w:color="auto" w:fill="FFFFFF"/>
        <w:spacing w:after="0" w:line="240" w:lineRule="auto"/>
        <w:ind w:right="347" w:hanging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б</w:t>
      </w:r>
      <w:r w:rsidR="00266D00"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) инвалиды имели наравне с другими доступ к инклюзивному, качественному и </w:t>
      </w:r>
      <w:r w:rsidR="00A32569"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бесплатному начальному образованию,</w:t>
      </w:r>
      <w:r w:rsidR="00266D00"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среднему образованию в местах своего проживания;</w:t>
      </w:r>
    </w:p>
    <w:p w:rsidR="00266D00" w:rsidRPr="00266D00" w:rsidRDefault="00266D00" w:rsidP="00266D00">
      <w:pPr>
        <w:shd w:val="clear" w:color="auto" w:fill="FFFFFF"/>
        <w:spacing w:after="0" w:line="240" w:lineRule="auto"/>
        <w:ind w:right="347" w:hanging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 w:rsidR="00276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 обеспечивалось разумное приспособление, учитывающее индивидуальные потребности;</w:t>
      </w:r>
    </w:p>
    <w:p w:rsidR="00266D00" w:rsidRPr="00266D00" w:rsidRDefault="00266D00" w:rsidP="00266D00">
      <w:pPr>
        <w:shd w:val="clear" w:color="auto" w:fill="FFFFFF"/>
        <w:spacing w:after="0" w:line="240" w:lineRule="auto"/>
        <w:ind w:right="347" w:hanging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 w:rsidR="00276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</w:t>
      </w: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 инвалиды получали внутри системы общего образования требуемую поддержку для облегчения их эффективного обучения;».</w:t>
      </w:r>
    </w:p>
    <w:p w:rsidR="0027613D" w:rsidRDefault="0027613D" w:rsidP="00266D0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66D00" w:rsidRPr="00266D00" w:rsidRDefault="00266D00" w:rsidP="0027613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thick"/>
          <w:lang w:eastAsia="ru-RU"/>
        </w:rPr>
      </w:pPr>
      <w:r w:rsidRPr="0026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thick"/>
          <w:lang w:eastAsia="ru-RU"/>
        </w:rPr>
        <w:t xml:space="preserve">Государственная программа «Доступная </w:t>
      </w:r>
      <w:r w:rsidR="00A32569" w:rsidRPr="0026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thick"/>
          <w:lang w:eastAsia="ru-RU"/>
        </w:rPr>
        <w:t>среда»</w:t>
      </w:r>
      <w:r w:rsidR="00A32569" w:rsidRPr="0027613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thick"/>
          <w:lang w:eastAsia="ru-RU"/>
        </w:rPr>
        <w:t xml:space="preserve"> на</w:t>
      </w:r>
      <w:r w:rsidRPr="0026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thick"/>
          <w:lang w:eastAsia="ru-RU"/>
        </w:rPr>
        <w:t xml:space="preserve"> 2011-2015 гг.</w:t>
      </w:r>
    </w:p>
    <w:p w:rsidR="00266D00" w:rsidRPr="00266D00" w:rsidRDefault="0027613D" w:rsidP="00266D0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wave"/>
          <w:lang w:eastAsia="ru-RU"/>
        </w:rPr>
      </w:pPr>
      <w:r w:rsidRPr="0027613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wave"/>
          <w:lang w:eastAsia="ru-RU"/>
        </w:rPr>
        <w:t>Г</w:t>
      </w:r>
      <w:r w:rsidR="00266D00" w:rsidRPr="00266D0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wave"/>
          <w:lang w:eastAsia="ru-RU"/>
        </w:rPr>
        <w:t xml:space="preserve">лава 9.  </w:t>
      </w:r>
      <w:r w:rsidRPr="0027613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wave"/>
          <w:lang w:eastAsia="ru-RU"/>
        </w:rPr>
        <w:t>«</w:t>
      </w:r>
      <w:r w:rsidR="00266D00" w:rsidRPr="00266D0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wave"/>
          <w:lang w:eastAsia="ru-RU"/>
        </w:rPr>
        <w:t xml:space="preserve">Создание предпосылок для развития инклюзивного образования, в том числе создания </w:t>
      </w:r>
      <w:r w:rsidRPr="00266D0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wave"/>
          <w:lang w:eastAsia="ru-RU"/>
        </w:rPr>
        <w:t>без барьерной</w:t>
      </w:r>
      <w:r w:rsidR="00266D00" w:rsidRPr="00266D0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wave"/>
          <w:lang w:eastAsia="ru-RU"/>
        </w:rPr>
        <w:t xml:space="preserve"> школьной среды для детей-инвалидов</w:t>
      </w:r>
      <w:r w:rsidRPr="0027613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wave"/>
          <w:lang w:eastAsia="ru-RU"/>
        </w:rPr>
        <w:t>»</w:t>
      </w:r>
    </w:p>
    <w:p w:rsidR="00266D00" w:rsidRPr="00266D00" w:rsidRDefault="00266D00" w:rsidP="00266D0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Требования наличия:</w:t>
      </w:r>
    </w:p>
    <w:p w:rsidR="00266D00" w:rsidRPr="00266D00" w:rsidRDefault="00266D00" w:rsidP="00266D0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="00276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специальных образовательных программ, разработанных с учетом индивидуальной программы реабилитации инвалидов,</w:t>
      </w:r>
    </w:p>
    <w:p w:rsidR="00266D00" w:rsidRPr="00266D00" w:rsidRDefault="00266D00" w:rsidP="00266D0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="00276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коррекционных методов,</w:t>
      </w:r>
    </w:p>
    <w:p w:rsidR="00266D00" w:rsidRPr="00266D00" w:rsidRDefault="00266D00" w:rsidP="00266D0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="00276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технических средств,</w:t>
      </w:r>
    </w:p>
    <w:p w:rsidR="00266D00" w:rsidRPr="00266D00" w:rsidRDefault="00266D00" w:rsidP="00266D0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="00276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специально подготовленных педагогов,</w:t>
      </w:r>
    </w:p>
    <w:p w:rsidR="00266D00" w:rsidRPr="00266D00" w:rsidRDefault="00266D00" w:rsidP="00266D0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="00276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медицинское обслуживание,</w:t>
      </w:r>
    </w:p>
    <w:p w:rsidR="00266D00" w:rsidRPr="00266D00" w:rsidRDefault="00266D00" w:rsidP="00266D0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="002761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социальные и иные условия»</w:t>
      </w:r>
    </w:p>
    <w:p w:rsidR="0027613D" w:rsidRPr="0027613D" w:rsidRDefault="0027613D" w:rsidP="0027613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thick"/>
          <w:lang w:eastAsia="ru-RU"/>
        </w:rPr>
      </w:pPr>
    </w:p>
    <w:p w:rsidR="00266D00" w:rsidRPr="00266D00" w:rsidRDefault="00266D00" w:rsidP="0027613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thick"/>
          <w:lang w:eastAsia="ru-RU"/>
        </w:rPr>
      </w:pPr>
      <w:r w:rsidRPr="0026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thick"/>
          <w:lang w:eastAsia="ru-RU"/>
        </w:rPr>
        <w:t>Федеральный закон «Об образовании»</w:t>
      </w:r>
    </w:p>
    <w:p w:rsidR="00266D00" w:rsidRPr="00266D00" w:rsidRDefault="0027613D" w:rsidP="00266D00">
      <w:pPr>
        <w:shd w:val="clear" w:color="auto" w:fill="FFFFFF"/>
        <w:spacing w:after="347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wave"/>
          <w:lang w:eastAsia="ru-RU"/>
        </w:rPr>
        <w:t>Статья </w:t>
      </w:r>
      <w:r w:rsidR="00266D00" w:rsidRPr="00266D0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wave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wave"/>
          <w:lang w:eastAsia="ru-RU"/>
        </w:rPr>
        <w:t>.</w:t>
      </w:r>
    </w:p>
    <w:p w:rsidR="00266D00" w:rsidRPr="00266D00" w:rsidRDefault="00266D00" w:rsidP="00266D0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Инклюзивное образование —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266D00" w:rsidRPr="00266D00" w:rsidRDefault="00266D00" w:rsidP="00266D00">
      <w:pPr>
        <w:shd w:val="clear" w:color="auto" w:fill="FFFFFF"/>
        <w:spacing w:after="347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wave"/>
          <w:lang w:eastAsia="ru-RU"/>
        </w:rPr>
      </w:pPr>
      <w:r w:rsidRPr="00266D0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wave"/>
          <w:lang w:eastAsia="ru-RU"/>
        </w:rPr>
        <w:t>Статья 3</w:t>
      </w:r>
      <w:r w:rsidR="0027613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wave"/>
          <w:lang w:eastAsia="ru-RU"/>
        </w:rPr>
        <w:t>.</w:t>
      </w:r>
    </w:p>
    <w:p w:rsidR="00266D00" w:rsidRPr="00266D00" w:rsidRDefault="00266D00" w:rsidP="00266D0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человека.</w:t>
      </w:r>
    </w:p>
    <w:p w:rsidR="0027613D" w:rsidRDefault="0027613D" w:rsidP="00266D0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66D00" w:rsidRPr="00266D00" w:rsidRDefault="00266D00" w:rsidP="0027613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thick"/>
          <w:lang w:eastAsia="ru-RU"/>
        </w:rPr>
      </w:pPr>
      <w:r w:rsidRPr="0026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thick"/>
          <w:lang w:eastAsia="ru-RU"/>
        </w:rPr>
        <w:t>«Профессиональный стандарт педагога»</w:t>
      </w:r>
    </w:p>
    <w:p w:rsidR="00E47465" w:rsidRDefault="00266D00" w:rsidP="0021637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 </w:t>
      </w:r>
      <w:r w:rsidRPr="0026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16372" w:rsidRPr="0026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Считает обязательным</w:t>
      </w:r>
      <w:r w:rsidRPr="0026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r w:rsidR="00216372" w:rsidRPr="0026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новыми</w:t>
      </w:r>
      <w:r w:rsidRPr="0026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компетенциями в связи с тем, что необходимо работать с учащимися, имеющими проблемы в развитии в условиях программы инклюзивного образования.</w:t>
      </w:r>
    </w:p>
    <w:p w:rsidR="00E47465" w:rsidRDefault="00E47465" w:rsidP="00266D0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6D00" w:rsidRPr="00266D00" w:rsidRDefault="00266D00" w:rsidP="00266D0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266D0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Возможности инклюзивного образования </w:t>
      </w:r>
    </w:p>
    <w:p w:rsidR="00266D00" w:rsidRPr="00266D00" w:rsidRDefault="00266D00" w:rsidP="00266D0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потребности.</w:t>
      </w:r>
    </w:p>
    <w:p w:rsidR="00266D00" w:rsidRPr="00266D00" w:rsidRDefault="00266D00" w:rsidP="00266D0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Система инклюзивного образования включает в себя учебные заведения дошкольного, среднего, профессионального и высшего образования. Ее целью является создание </w:t>
      </w:r>
      <w:r w:rsidR="00E47465"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барьерной</w:t>
      </w: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обучении и профессиональной подготовке людей с ограниченными возможностями. Данный комплекс мер подразумевает как техническое оснащение образовательных учреждений, так и разработку специальных учебных курсов для педагогов и других учащихся, направленных на развитие их взаимодействия с инвалидами. Кроме этого есть специальные программы, направленные на облегчение процесса адаптации детей с ограниченными возможностями в дошкольном общеобразовательном учреждении.</w:t>
      </w:r>
    </w:p>
    <w:p w:rsidR="00E47465" w:rsidRDefault="00266D00" w:rsidP="00266D0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За рубежом, начиная с 1970-х гг., ведется разработка и внедрение пакета нормативных актов, способствующих расширению образовательных возможностей инвалидов. В современной образовательной политике США и Европы получили развитие несколько подходов, в том числе: рас</w:t>
      </w:r>
      <w:r w:rsidR="00E4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ширение доступа к </w:t>
      </w: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образованию </w:t>
      </w:r>
      <w:r w:rsidR="00E474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A32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widening</w:t>
      </w:r>
      <w:r w:rsidR="00A32569"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participation), мэйнстриминг</w:t>
      </w: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(mainstreaming</w:t>
      </w:r>
      <w:r w:rsidR="00A32569"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),</w:t>
      </w:r>
      <w:r w:rsidR="00A3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интеграция</w:t>
      </w: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66D00" w:rsidRPr="00266D00" w:rsidRDefault="00266D00" w:rsidP="00266D0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A32569"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Integration</w:t>
      </w: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), </w:t>
      </w: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инклюзия</w:t>
      </w: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</w:t>
      </w: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</w:t>
      </w: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(inclusion).</w:t>
      </w:r>
    </w:p>
    <w:p w:rsidR="00266D00" w:rsidRPr="00266D00" w:rsidRDefault="00266D00" w:rsidP="00266D0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    </w:t>
      </w:r>
      <w:r w:rsidRPr="00266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Pr="00266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Мэйнстриминг</w:t>
      </w: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предполагает, что ученики-инвалиды общаются со сверстниками на праздниках, в различных досуговых программах.</w:t>
      </w:r>
    </w:p>
    <w:p w:rsidR="00266D00" w:rsidRPr="00266D00" w:rsidRDefault="00266D00" w:rsidP="00266D0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266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</w:t>
      </w: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 приведение потребностей детей с психическими и физическими нарушениями в соответствие с системой образования, остающейся в целом неизменной, не приспособленной для них.</w:t>
      </w:r>
    </w:p>
    <w:p w:rsidR="00266D00" w:rsidRPr="00266D00" w:rsidRDefault="00266D00" w:rsidP="00266D0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r w:rsidRPr="00266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Включение, или инклюзия</w:t>
      </w: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реформирование детских садов и школ перепланировка учебных помещений так, чтобы они отвечали нуждам и потребностям всех детей без исключения.</w:t>
      </w:r>
    </w:p>
    <w:p w:rsidR="00266D00" w:rsidRPr="00266D00" w:rsidRDefault="00266D00" w:rsidP="00266D0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Важным этапом на пути формирования инклюзивного подхода в образовании является модель образовательной и социальной интеграции учащихся с особыми образовательными потребностями в систему общего образования.</w:t>
      </w:r>
    </w:p>
    <w:p w:rsidR="00266D00" w:rsidRPr="00266D00" w:rsidRDefault="00266D00" w:rsidP="00266D0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Суть постепенного перехода от концепции интеграции к концепции инклюзивной реорганизации школьной системы образно представлена на диаграмме. Сопоставив эти различные модели организации школьного обучения, </w:t>
      </w: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сделать вывод о том, что при интеграционном подходе ребенок с особыми образовательными потребностями адаптируется к системе образования, которая при этом остается неизменной, а при инклюзивном подходе система образования проходит цикл преобразований и приобретает возможность адаптироваться к особым образовательным потребностям учащихся.</w:t>
      </w:r>
    </w:p>
    <w:p w:rsidR="00266D00" w:rsidRPr="00266D00" w:rsidRDefault="00266D00" w:rsidP="00266D0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Интеграционный подход, который имеет свою длительную историю развития в России, Европе, Северной Америке, ряде других стран, достигается методом перенесения элементов специального образования в систему общего образования. К сожалению, при таком подходе только незначительная группа детей с инвалидностью, с ограниченными возможностями здоровья может быть полностью включена в среду общего образования. Основным ограничением интеграции стало то, что при этом не происходит изменений в организации системы общего образования,</w:t>
      </w:r>
      <w:r w:rsidR="0057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в программах, методиках, стратегиях обучения. Отсутствие таких организационных изменений при интеграции явилось основным барьером в широкой реализации политики и практики включения детей с инвалидностью в общеобразовательную среду. Переосмысление этого процесса привело к изменению концепции «особых образовательных потребностей» и появлению нового термина – «инклюзия».</w:t>
      </w:r>
    </w:p>
    <w:p w:rsidR="00266D00" w:rsidRPr="00266D00" w:rsidRDefault="00266D00" w:rsidP="00266D0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Инклюзивный подход ставит вопрос таким образом, что барьеры и трудности в обучении, с которыми сталкиваются ученики с особыми образовательными потребностями в общеобразовательных школах, происходят из-за существующей организации и практики учебного процесса, а также из-за устаревших негибких методов обучения. При инклюзивном подходе необходимо не адаптировать учеников с теми или иными трудностями в обучении к существующим требованиям стандартной школы, а реформировать школы и искать иные педагогические подходы к обучению таким образом, чтобы было возможно наиболее полно учитывать особые образовательные потребности всех тех учащихся, у которых они возникают.</w:t>
      </w:r>
    </w:p>
    <w:p w:rsidR="00572D18" w:rsidRDefault="00572D18" w:rsidP="00266D0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18" w:rsidRDefault="00572D18" w:rsidP="00266D0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18" w:rsidRDefault="00572D18" w:rsidP="00266D0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18" w:rsidRDefault="00572D18" w:rsidP="00266D0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18" w:rsidRDefault="00572D18" w:rsidP="00266D0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18" w:rsidRDefault="00572D18" w:rsidP="00266D0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18" w:rsidRDefault="00572D18" w:rsidP="00266D0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18" w:rsidRDefault="00572D18" w:rsidP="00266D0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18" w:rsidRDefault="00572D18" w:rsidP="00266D0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18" w:rsidRDefault="00572D18" w:rsidP="00266D0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18" w:rsidRDefault="00572D18" w:rsidP="00266D0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18" w:rsidRDefault="00572D18" w:rsidP="00266D0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18" w:rsidRDefault="00572D18" w:rsidP="00266D0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18" w:rsidRDefault="00572D18" w:rsidP="00266D0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18" w:rsidRDefault="00572D18" w:rsidP="0021637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18" w:rsidRDefault="00572D18" w:rsidP="00266D0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1CB5" w:rsidRPr="00443B33" w:rsidRDefault="00EF1CB5" w:rsidP="00443B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F1CB5" w:rsidRPr="00443B33" w:rsidSect="00266D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5F55"/>
    <w:multiLevelType w:val="hybridMultilevel"/>
    <w:tmpl w:val="717E4A94"/>
    <w:lvl w:ilvl="0" w:tplc="833E43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2126B"/>
    <w:multiLevelType w:val="hybridMultilevel"/>
    <w:tmpl w:val="19228958"/>
    <w:lvl w:ilvl="0" w:tplc="833E43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0B45"/>
    <w:multiLevelType w:val="hybridMultilevel"/>
    <w:tmpl w:val="FD82F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A128A"/>
    <w:multiLevelType w:val="hybridMultilevel"/>
    <w:tmpl w:val="F518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57CC3"/>
    <w:multiLevelType w:val="hybridMultilevel"/>
    <w:tmpl w:val="C632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036DD"/>
    <w:multiLevelType w:val="hybridMultilevel"/>
    <w:tmpl w:val="CFFE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70A67"/>
    <w:multiLevelType w:val="hybridMultilevel"/>
    <w:tmpl w:val="754C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F1E2E"/>
    <w:multiLevelType w:val="hybridMultilevel"/>
    <w:tmpl w:val="0C62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15C25"/>
    <w:multiLevelType w:val="hybridMultilevel"/>
    <w:tmpl w:val="0354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F72C0"/>
    <w:multiLevelType w:val="hybridMultilevel"/>
    <w:tmpl w:val="1AE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61F92"/>
    <w:multiLevelType w:val="hybridMultilevel"/>
    <w:tmpl w:val="DA08EA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F678CA"/>
    <w:multiLevelType w:val="hybridMultilevel"/>
    <w:tmpl w:val="C5A4A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65FE3"/>
    <w:multiLevelType w:val="hybridMultilevel"/>
    <w:tmpl w:val="8306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04967"/>
    <w:multiLevelType w:val="hybridMultilevel"/>
    <w:tmpl w:val="57327F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3B4A92"/>
    <w:multiLevelType w:val="multilevel"/>
    <w:tmpl w:val="3574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003B87"/>
    <w:multiLevelType w:val="hybridMultilevel"/>
    <w:tmpl w:val="98BA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4446A"/>
    <w:multiLevelType w:val="hybridMultilevel"/>
    <w:tmpl w:val="8FA4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637AD"/>
    <w:multiLevelType w:val="hybridMultilevel"/>
    <w:tmpl w:val="5074E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22C1C"/>
    <w:multiLevelType w:val="hybridMultilevel"/>
    <w:tmpl w:val="EF6EF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13AAB"/>
    <w:multiLevelType w:val="hybridMultilevel"/>
    <w:tmpl w:val="03DC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D1DAA"/>
    <w:multiLevelType w:val="hybridMultilevel"/>
    <w:tmpl w:val="8624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17595"/>
    <w:multiLevelType w:val="multilevel"/>
    <w:tmpl w:val="65C8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9C05BC"/>
    <w:multiLevelType w:val="hybridMultilevel"/>
    <w:tmpl w:val="4A808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73A63"/>
    <w:multiLevelType w:val="hybridMultilevel"/>
    <w:tmpl w:val="A53ED5D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CA085272">
      <w:start w:val="1"/>
      <w:numFmt w:val="bullet"/>
      <w:lvlText w:val="·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353DC8"/>
    <w:multiLevelType w:val="hybridMultilevel"/>
    <w:tmpl w:val="1E22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1433D"/>
    <w:multiLevelType w:val="multilevel"/>
    <w:tmpl w:val="8198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6D7803"/>
    <w:multiLevelType w:val="hybridMultilevel"/>
    <w:tmpl w:val="0F58EF42"/>
    <w:lvl w:ilvl="0" w:tplc="833E43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C1B61"/>
    <w:multiLevelType w:val="hybridMultilevel"/>
    <w:tmpl w:val="0D0C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C488A"/>
    <w:multiLevelType w:val="hybridMultilevel"/>
    <w:tmpl w:val="4450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5"/>
  </w:num>
  <w:num w:numId="4">
    <w:abstractNumId w:val="17"/>
  </w:num>
  <w:num w:numId="5">
    <w:abstractNumId w:val="20"/>
  </w:num>
  <w:num w:numId="6">
    <w:abstractNumId w:val="16"/>
  </w:num>
  <w:num w:numId="7">
    <w:abstractNumId w:val="9"/>
  </w:num>
  <w:num w:numId="8">
    <w:abstractNumId w:val="6"/>
  </w:num>
  <w:num w:numId="9">
    <w:abstractNumId w:val="28"/>
  </w:num>
  <w:num w:numId="10">
    <w:abstractNumId w:val="3"/>
  </w:num>
  <w:num w:numId="11">
    <w:abstractNumId w:val="2"/>
  </w:num>
  <w:num w:numId="12">
    <w:abstractNumId w:val="24"/>
  </w:num>
  <w:num w:numId="13">
    <w:abstractNumId w:val="4"/>
  </w:num>
  <w:num w:numId="14">
    <w:abstractNumId w:val="15"/>
  </w:num>
  <w:num w:numId="15">
    <w:abstractNumId w:val="8"/>
  </w:num>
  <w:num w:numId="16">
    <w:abstractNumId w:val="13"/>
  </w:num>
  <w:num w:numId="17">
    <w:abstractNumId w:val="22"/>
  </w:num>
  <w:num w:numId="18">
    <w:abstractNumId w:val="26"/>
  </w:num>
  <w:num w:numId="19">
    <w:abstractNumId w:val="1"/>
  </w:num>
  <w:num w:numId="20">
    <w:abstractNumId w:val="10"/>
  </w:num>
  <w:num w:numId="21">
    <w:abstractNumId w:val="19"/>
  </w:num>
  <w:num w:numId="22">
    <w:abstractNumId w:val="7"/>
  </w:num>
  <w:num w:numId="23">
    <w:abstractNumId w:val="18"/>
  </w:num>
  <w:num w:numId="24">
    <w:abstractNumId w:val="23"/>
  </w:num>
  <w:num w:numId="25">
    <w:abstractNumId w:val="27"/>
  </w:num>
  <w:num w:numId="26">
    <w:abstractNumId w:val="5"/>
  </w:num>
  <w:num w:numId="27">
    <w:abstractNumId w:val="12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00"/>
    <w:rsid w:val="001C6A71"/>
    <w:rsid w:val="00216372"/>
    <w:rsid w:val="00266D00"/>
    <w:rsid w:val="0027613D"/>
    <w:rsid w:val="002D2027"/>
    <w:rsid w:val="002F6809"/>
    <w:rsid w:val="00443B33"/>
    <w:rsid w:val="0051032C"/>
    <w:rsid w:val="00566FA8"/>
    <w:rsid w:val="00572D18"/>
    <w:rsid w:val="00597EE2"/>
    <w:rsid w:val="00753BC7"/>
    <w:rsid w:val="008E2DF5"/>
    <w:rsid w:val="008E4A2E"/>
    <w:rsid w:val="00A32569"/>
    <w:rsid w:val="00E47465"/>
    <w:rsid w:val="00EF1CB5"/>
    <w:rsid w:val="00E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C5642-A8DA-44BF-9B89-8E08C795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D00"/>
    <w:pPr>
      <w:ind w:left="720"/>
      <w:contextualSpacing/>
    </w:pPr>
  </w:style>
  <w:style w:type="character" w:customStyle="1" w:styleId="apple-converted-space">
    <w:name w:val="apple-converted-space"/>
    <w:basedOn w:val="a0"/>
    <w:rsid w:val="00753BC7"/>
  </w:style>
  <w:style w:type="character" w:styleId="a4">
    <w:name w:val="annotation reference"/>
    <w:basedOn w:val="a0"/>
    <w:uiPriority w:val="99"/>
    <w:semiHidden/>
    <w:unhideWhenUsed/>
    <w:rsid w:val="0021637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637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637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637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637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6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2017-03-09T02:11:00Z</dcterms:created>
  <dcterms:modified xsi:type="dcterms:W3CDTF">2017-03-10T06:25:00Z</dcterms:modified>
</cp:coreProperties>
</file>